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156" w:rsidRPr="00A77DC4" w:rsidRDefault="00A77DC4" w:rsidP="00A77DC4">
      <w:pPr>
        <w:jc w:val="center"/>
        <w:rPr>
          <w:b/>
        </w:rPr>
      </w:pPr>
      <w:r w:rsidRPr="00A77DC4">
        <w:rPr>
          <w:b/>
        </w:rPr>
        <w:t xml:space="preserve">Example </w:t>
      </w:r>
      <w:r w:rsidR="00A92E0C">
        <w:rPr>
          <w:b/>
        </w:rPr>
        <w:t>3</w:t>
      </w:r>
      <w:r w:rsidRPr="00A77DC4">
        <w:rPr>
          <w:b/>
        </w:rPr>
        <w:t xml:space="preserve"> of a Lithium Ion Battery Test Summary</w:t>
      </w:r>
    </w:p>
    <w:p w:rsidR="00A92E0C" w:rsidRDefault="00A82B4D" w:rsidP="00277127">
      <w:r>
        <w:t xml:space="preserve">IATA </w:t>
      </w:r>
      <w:r w:rsidR="00A77DC4">
        <w:t xml:space="preserve">Source page </w:t>
      </w:r>
      <w:r w:rsidR="00A92E0C">
        <w:t>6</w:t>
      </w:r>
      <w:r w:rsidR="00A77DC4">
        <w:t xml:space="preserve">: </w:t>
      </w:r>
      <w:hyperlink r:id="rId4" w:history="1">
        <w:r w:rsidR="00A77DC4">
          <w:rPr>
            <w:rStyle w:val="Hyperlink"/>
          </w:rPr>
          <w:t>https://www.iata.org/whatwedo/cargo/dgr/Documents/lithium-battery-shipping-guidelines.pdf</w:t>
        </w:r>
      </w:hyperlink>
    </w:p>
    <w:tbl>
      <w:tblPr>
        <w:tblStyle w:val="TableGrid"/>
        <w:tblW w:w="0" w:type="auto"/>
        <w:tblLook w:val="04A0" w:firstRow="1" w:lastRow="0" w:firstColumn="1" w:lastColumn="0" w:noHBand="0" w:noVBand="1"/>
      </w:tblPr>
      <w:tblGrid>
        <w:gridCol w:w="3116"/>
        <w:gridCol w:w="1558"/>
        <w:gridCol w:w="1558"/>
        <w:gridCol w:w="1559"/>
        <w:gridCol w:w="1559"/>
      </w:tblGrid>
      <w:tr w:rsidR="00A92E0C" w:rsidTr="00720915">
        <w:tc>
          <w:tcPr>
            <w:tcW w:w="9350" w:type="dxa"/>
            <w:gridSpan w:val="5"/>
          </w:tcPr>
          <w:p w:rsidR="00A92E0C" w:rsidRDefault="00A92E0C" w:rsidP="00A92E0C">
            <w:pPr>
              <w:jc w:val="center"/>
            </w:pPr>
            <w:r>
              <w:t>LITHIUM CELLS OR BATTERIES TEST SUMMARY</w:t>
            </w:r>
          </w:p>
          <w:p w:rsidR="00A92E0C" w:rsidRDefault="00A92E0C" w:rsidP="00A92E0C">
            <w:pPr>
              <w:jc w:val="center"/>
            </w:pPr>
            <w:r>
              <w:t>IN ACCORDANCE WITH SUB-SECTION 38.3</w:t>
            </w:r>
          </w:p>
          <w:p w:rsidR="00A92E0C" w:rsidRDefault="00A92E0C" w:rsidP="00A92E0C">
            <w:pPr>
              <w:jc w:val="center"/>
            </w:pPr>
            <w:r>
              <w:t>OF UN MANUAL OF TESTS AND CRITERIA</w:t>
            </w:r>
          </w:p>
        </w:tc>
      </w:tr>
      <w:tr w:rsidR="00A92E0C" w:rsidTr="00A92E0C">
        <w:trPr>
          <w:trHeight w:val="683"/>
        </w:trPr>
        <w:tc>
          <w:tcPr>
            <w:tcW w:w="9350" w:type="dxa"/>
            <w:gridSpan w:val="5"/>
          </w:tcPr>
          <w:p w:rsidR="00A92E0C" w:rsidRPr="00A92E0C" w:rsidRDefault="00A92E0C" w:rsidP="00A92E0C">
            <w:pPr>
              <w:spacing w:before="240"/>
              <w:jc w:val="center"/>
              <w:rPr>
                <w:b/>
                <w14:textOutline w14:w="9525" w14:cap="rnd" w14:cmpd="sng" w14:algn="ctr">
                  <w14:solidFill>
                    <w14:schemeClr w14:val="tx1"/>
                  </w14:solidFill>
                  <w14:prstDash w14:val="solid"/>
                  <w14:bevel/>
                </w14:textOutline>
              </w:rPr>
            </w:pPr>
            <w:r>
              <w:rPr>
                <w:b/>
                <w14:textOutline w14:w="9525" w14:cap="rnd" w14:cmpd="sng" w14:algn="ctr">
                  <w14:solidFill>
                    <w14:schemeClr w14:val="tx1"/>
                  </w14:solidFill>
                  <w14:prstDash w14:val="solid"/>
                  <w14:bevel/>
                </w14:textOutline>
              </w:rPr>
              <w:t>BATTERY TRANSPORTATION INFORMATION</w:t>
            </w:r>
          </w:p>
        </w:tc>
      </w:tr>
      <w:tr w:rsidR="00A92E0C" w:rsidTr="00752AEB">
        <w:tc>
          <w:tcPr>
            <w:tcW w:w="4674" w:type="dxa"/>
            <w:gridSpan w:val="2"/>
          </w:tcPr>
          <w:p w:rsidR="00A92E0C" w:rsidRDefault="00A92E0C" w:rsidP="00A92E0C">
            <w:r>
              <w:t>Name of cell, battery or product manufacturer, as applicable</w:t>
            </w:r>
          </w:p>
          <w:p w:rsidR="00A92E0C" w:rsidRDefault="00A92E0C" w:rsidP="00A92E0C"/>
          <w:p w:rsidR="00A92E0C" w:rsidRDefault="00A92E0C" w:rsidP="00A92E0C">
            <w:r>
              <w:t>Item Number:</w:t>
            </w:r>
          </w:p>
          <w:p w:rsidR="00A92E0C" w:rsidRDefault="00A92E0C" w:rsidP="00A92E0C">
            <w:r>
              <w:t>Item Name:</w:t>
            </w:r>
          </w:p>
          <w:p w:rsidR="00A92E0C" w:rsidRDefault="00A92E0C" w:rsidP="00A92E0C">
            <w:r>
              <w:t>Item Description:</w:t>
            </w:r>
          </w:p>
          <w:p w:rsidR="00A92E0C" w:rsidRDefault="00A92E0C" w:rsidP="00A92E0C"/>
        </w:tc>
        <w:tc>
          <w:tcPr>
            <w:tcW w:w="4676" w:type="dxa"/>
            <w:gridSpan w:val="3"/>
          </w:tcPr>
          <w:p w:rsidR="00A92E0C" w:rsidRDefault="00A92E0C" w:rsidP="00A92E0C">
            <w:r>
              <w:t>Cell, battery or product manufacturer’s contact information to include address, phone number, email address and website for more information:</w:t>
            </w:r>
          </w:p>
          <w:p w:rsidR="00A92E0C" w:rsidRDefault="00A92E0C" w:rsidP="00A92E0C"/>
          <w:p w:rsidR="00A92E0C" w:rsidRDefault="00A92E0C" w:rsidP="00A92E0C">
            <w:r>
              <w:t>Company Name here</w:t>
            </w:r>
          </w:p>
          <w:p w:rsidR="00A92E0C" w:rsidRDefault="00A92E0C" w:rsidP="00A92E0C">
            <w:r>
              <w:t>Street Address here</w:t>
            </w:r>
          </w:p>
          <w:p w:rsidR="00A92E0C" w:rsidRDefault="00A92E0C" w:rsidP="00A92E0C">
            <w:r>
              <w:t>C</w:t>
            </w:r>
            <w:r>
              <w:t>ity, State Zip here</w:t>
            </w:r>
          </w:p>
          <w:p w:rsidR="00A92E0C" w:rsidRDefault="00A92E0C" w:rsidP="00A92E0C">
            <w:r>
              <w:t>XXX-XXX-XXXX</w:t>
            </w:r>
          </w:p>
          <w:p w:rsidR="00A92E0C" w:rsidRDefault="00A92E0C" w:rsidP="00A92E0C">
            <w:hyperlink r:id="rId5" w:history="1">
              <w:r w:rsidRPr="00C27540">
                <w:rPr>
                  <w:rStyle w:val="Hyperlink"/>
                </w:rPr>
                <w:t>XXXXXX@XXXX.com</w:t>
              </w:r>
            </w:hyperlink>
          </w:p>
          <w:p w:rsidR="00A92E0C" w:rsidRDefault="00A92E0C" w:rsidP="00A92E0C">
            <w:hyperlink r:id="rId6" w:history="1">
              <w:r w:rsidRPr="00C27540">
                <w:rPr>
                  <w:rStyle w:val="Hyperlink"/>
                </w:rPr>
                <w:t>www.XXXX.com</w:t>
              </w:r>
            </w:hyperlink>
          </w:p>
          <w:p w:rsidR="00A92E0C" w:rsidRDefault="00A92E0C" w:rsidP="00A92E0C"/>
        </w:tc>
      </w:tr>
      <w:tr w:rsidR="00606B6D" w:rsidTr="0068244D">
        <w:trPr>
          <w:trHeight w:val="547"/>
        </w:trPr>
        <w:tc>
          <w:tcPr>
            <w:tcW w:w="4674" w:type="dxa"/>
            <w:gridSpan w:val="2"/>
          </w:tcPr>
          <w:p w:rsidR="00606B6D" w:rsidRDefault="00606B6D" w:rsidP="00A92E0C">
            <w:r>
              <w:t>Name of the test laboratory to include address, phone number, email address and website for more information:</w:t>
            </w:r>
          </w:p>
          <w:p w:rsidR="00606B6D" w:rsidRDefault="00606B6D" w:rsidP="00A92E0C"/>
          <w:p w:rsidR="00606B6D" w:rsidRDefault="00606B6D" w:rsidP="00606B6D">
            <w:r>
              <w:t>Test House</w:t>
            </w:r>
            <w:r>
              <w:t xml:space="preserve"> Name Here</w:t>
            </w:r>
          </w:p>
          <w:p w:rsidR="00606B6D" w:rsidRDefault="00606B6D" w:rsidP="00606B6D">
            <w:r>
              <w:t>Address</w:t>
            </w:r>
          </w:p>
          <w:p w:rsidR="00606B6D" w:rsidRDefault="00606B6D" w:rsidP="00606B6D">
            <w:r>
              <w:t>City State Zip</w:t>
            </w:r>
          </w:p>
          <w:p w:rsidR="00606B6D" w:rsidRDefault="00606B6D" w:rsidP="00606B6D">
            <w:r>
              <w:t xml:space="preserve">Email: </w:t>
            </w:r>
            <w:hyperlink r:id="rId7" w:history="1">
              <w:r w:rsidRPr="00C27540">
                <w:rPr>
                  <w:rStyle w:val="Hyperlink"/>
                </w:rPr>
                <w:t>XXXX@XXX.com</w:t>
              </w:r>
            </w:hyperlink>
          </w:p>
          <w:p w:rsidR="00606B6D" w:rsidRDefault="00606B6D" w:rsidP="00606B6D">
            <w:r>
              <w:t>Phone: XXX-XXX-XXXX</w:t>
            </w:r>
          </w:p>
          <w:p w:rsidR="00606B6D" w:rsidRDefault="00606B6D" w:rsidP="00606B6D">
            <w:r>
              <w:t xml:space="preserve">Website: </w:t>
            </w:r>
            <w:hyperlink r:id="rId8" w:history="1">
              <w:r w:rsidRPr="00C27540">
                <w:rPr>
                  <w:rStyle w:val="Hyperlink"/>
                </w:rPr>
                <w:t>www.XXXX.com</w:t>
              </w:r>
            </w:hyperlink>
          </w:p>
          <w:p w:rsidR="00AB62A0" w:rsidRDefault="00AB62A0" w:rsidP="00A92E0C"/>
        </w:tc>
        <w:tc>
          <w:tcPr>
            <w:tcW w:w="3117" w:type="dxa"/>
            <w:gridSpan w:val="2"/>
          </w:tcPr>
          <w:p w:rsidR="00606B6D" w:rsidRDefault="00606B6D" w:rsidP="00A92E0C">
            <w:r>
              <w:t>A unique test report identification number:</w:t>
            </w:r>
          </w:p>
          <w:p w:rsidR="00606B6D" w:rsidRDefault="00606B6D" w:rsidP="00A92E0C"/>
          <w:p w:rsidR="00606B6D" w:rsidRDefault="00606B6D" w:rsidP="00A92E0C"/>
        </w:tc>
        <w:tc>
          <w:tcPr>
            <w:tcW w:w="1559" w:type="dxa"/>
          </w:tcPr>
          <w:p w:rsidR="00606B6D" w:rsidRDefault="00606B6D" w:rsidP="00A92E0C">
            <w:r>
              <w:t>Date of the test report:</w:t>
            </w:r>
          </w:p>
          <w:p w:rsidR="00606B6D" w:rsidRDefault="00606B6D" w:rsidP="00A92E0C"/>
          <w:p w:rsidR="00606B6D" w:rsidRDefault="00606B6D" w:rsidP="00A92E0C">
            <w:r>
              <w:t>MM/DD/YYYY</w:t>
            </w:r>
          </w:p>
        </w:tc>
      </w:tr>
      <w:tr w:rsidR="00606B6D" w:rsidTr="0003660A">
        <w:tc>
          <w:tcPr>
            <w:tcW w:w="4674" w:type="dxa"/>
            <w:gridSpan w:val="2"/>
          </w:tcPr>
          <w:p w:rsidR="00AB62A0" w:rsidRDefault="00AB62A0" w:rsidP="00AB62A0"/>
          <w:p w:rsidR="00606B6D" w:rsidRDefault="00AB62A0" w:rsidP="00AB62A0">
            <w:r>
              <w:t xml:space="preserve">Description of cell or battery to include at a </w:t>
            </w:r>
            <w:r>
              <w:t>minimum</w:t>
            </w:r>
            <w:r>
              <w:t>: Lithium ion or Lithium metal cell or battery; Mass; Watt-hour rating, or lithium content, Physical description or the cell/battery; and Model numbers</w:t>
            </w:r>
          </w:p>
          <w:p w:rsidR="00AB62A0" w:rsidRDefault="00AB62A0" w:rsidP="00AB62A0"/>
          <w:p w:rsidR="00AB62A0" w:rsidRDefault="00AB62A0" w:rsidP="00AB62A0">
            <w:r>
              <w:t>Description added here</w:t>
            </w:r>
          </w:p>
          <w:p w:rsidR="00AB62A0" w:rsidRDefault="00AB62A0" w:rsidP="00AB62A0"/>
          <w:p w:rsidR="00AB62A0" w:rsidRDefault="00AB62A0" w:rsidP="00AB62A0">
            <w:r>
              <w:t>Cell/Battery Type:</w:t>
            </w:r>
          </w:p>
          <w:p w:rsidR="00AB62A0" w:rsidRDefault="00AB62A0" w:rsidP="00AB62A0">
            <w:r>
              <w:t>Cell or Battery:</w:t>
            </w:r>
          </w:p>
          <w:p w:rsidR="00AB62A0" w:rsidRDefault="00AB62A0" w:rsidP="00AB62A0">
            <w:r>
              <w:t>LC or W/h rating:</w:t>
            </w:r>
          </w:p>
          <w:p w:rsidR="00AB62A0" w:rsidRDefault="00AB62A0" w:rsidP="00AB62A0">
            <w:r>
              <w:t>Cell or Battery Weight:    #</w:t>
            </w:r>
            <w:proofErr w:type="gramStart"/>
            <w:r>
              <w:t>#.#</w:t>
            </w:r>
            <w:proofErr w:type="gramEnd"/>
            <w:r>
              <w:t># grams</w:t>
            </w:r>
          </w:p>
        </w:tc>
        <w:tc>
          <w:tcPr>
            <w:tcW w:w="4676" w:type="dxa"/>
            <w:gridSpan w:val="3"/>
          </w:tcPr>
          <w:p w:rsidR="00606B6D" w:rsidRDefault="00606B6D" w:rsidP="00A92E0C">
            <w:r>
              <w:t>List of the tests conducted and results (pass/fail)</w:t>
            </w:r>
          </w:p>
          <w:p w:rsidR="00606B6D" w:rsidRDefault="00606B6D" w:rsidP="00A92E0C"/>
          <w:p w:rsidR="00606B6D" w:rsidRDefault="00606B6D" w:rsidP="00A92E0C">
            <w:r>
              <w:t xml:space="preserve">Test T.1 </w:t>
            </w:r>
            <w:r w:rsidRPr="00744E55">
              <w:rPr>
                <w:rFonts w:eastAsia="Times New Roman"/>
              </w:rPr>
              <w:t>Altitude Stimulation</w:t>
            </w:r>
            <w:r>
              <w:rPr>
                <w:rFonts w:eastAsia="Times New Roman"/>
              </w:rPr>
              <w:t>:  Pass/Fail</w:t>
            </w:r>
          </w:p>
          <w:p w:rsidR="00606B6D" w:rsidRDefault="00606B6D" w:rsidP="00606B6D">
            <w:r>
              <w:t>Test T.</w:t>
            </w:r>
            <w:r>
              <w:t xml:space="preserve">2 </w:t>
            </w:r>
            <w:r w:rsidRPr="00744E55">
              <w:rPr>
                <w:rFonts w:eastAsia="Times New Roman"/>
              </w:rPr>
              <w:t>Thermal</w:t>
            </w:r>
            <w:r>
              <w:rPr>
                <w:rFonts w:eastAsia="Times New Roman"/>
              </w:rPr>
              <w:t>:  Pass/Fail</w:t>
            </w:r>
          </w:p>
          <w:p w:rsidR="00606B6D" w:rsidRDefault="00606B6D" w:rsidP="00606B6D">
            <w:r>
              <w:t>Test T.</w:t>
            </w:r>
            <w:r>
              <w:t>3</w:t>
            </w:r>
            <w:r w:rsidRPr="00744E55">
              <w:rPr>
                <w:rFonts w:eastAsia="Times New Roman"/>
              </w:rPr>
              <w:t xml:space="preserve"> </w:t>
            </w:r>
            <w:r w:rsidRPr="00744E55">
              <w:rPr>
                <w:rFonts w:eastAsia="Times New Roman"/>
              </w:rPr>
              <w:t>Vibration</w:t>
            </w:r>
            <w:r>
              <w:rPr>
                <w:rFonts w:eastAsia="Times New Roman"/>
              </w:rPr>
              <w:t>:  Pass/Fail</w:t>
            </w:r>
          </w:p>
          <w:p w:rsidR="00606B6D" w:rsidRDefault="00606B6D" w:rsidP="00606B6D">
            <w:r>
              <w:t>Test T.</w:t>
            </w:r>
            <w:r>
              <w:t>4</w:t>
            </w:r>
            <w:r w:rsidRPr="00744E55">
              <w:rPr>
                <w:rFonts w:eastAsia="Times New Roman"/>
              </w:rPr>
              <w:t xml:space="preserve"> </w:t>
            </w:r>
            <w:r w:rsidRPr="00744E55">
              <w:rPr>
                <w:rFonts w:eastAsia="Times New Roman"/>
              </w:rPr>
              <w:t>Shock</w:t>
            </w:r>
            <w:r>
              <w:rPr>
                <w:rFonts w:eastAsia="Times New Roman"/>
              </w:rPr>
              <w:t>:  Pass/Fail</w:t>
            </w:r>
          </w:p>
          <w:p w:rsidR="00606B6D" w:rsidRDefault="00606B6D" w:rsidP="00606B6D">
            <w:r>
              <w:t>Test T.</w:t>
            </w:r>
            <w:r>
              <w:t xml:space="preserve">5 </w:t>
            </w:r>
            <w:r w:rsidRPr="00744E55">
              <w:rPr>
                <w:rFonts w:eastAsia="Times New Roman"/>
              </w:rPr>
              <w:t>External Short Circuit</w:t>
            </w:r>
            <w:r>
              <w:rPr>
                <w:rFonts w:eastAsia="Times New Roman"/>
              </w:rPr>
              <w:t>:  Pass/Fail</w:t>
            </w:r>
          </w:p>
          <w:p w:rsidR="00606B6D" w:rsidRDefault="00606B6D" w:rsidP="00606B6D">
            <w:r>
              <w:t>Test T.</w:t>
            </w:r>
            <w:r>
              <w:t xml:space="preserve">6 </w:t>
            </w:r>
            <w:r w:rsidRPr="00744E55">
              <w:rPr>
                <w:rFonts w:eastAsia="Times New Roman"/>
              </w:rPr>
              <w:t>Impact</w:t>
            </w:r>
            <w:r>
              <w:rPr>
                <w:rFonts w:eastAsia="Times New Roman"/>
              </w:rPr>
              <w:t>:  Pass/Fail</w:t>
            </w:r>
          </w:p>
          <w:p w:rsidR="00606B6D" w:rsidRDefault="00606B6D" w:rsidP="00606B6D">
            <w:r>
              <w:t>Test T.</w:t>
            </w:r>
            <w:r>
              <w:t xml:space="preserve">7 </w:t>
            </w:r>
            <w:r w:rsidRPr="00744E55">
              <w:rPr>
                <w:rFonts w:eastAsia="Times New Roman"/>
              </w:rPr>
              <w:t>Overcharge</w:t>
            </w:r>
            <w:r>
              <w:rPr>
                <w:rFonts w:eastAsia="Times New Roman"/>
              </w:rPr>
              <w:t>:  Pass/Fail</w:t>
            </w:r>
          </w:p>
          <w:p w:rsidR="00606B6D" w:rsidRDefault="00606B6D" w:rsidP="00606B6D">
            <w:r>
              <w:t xml:space="preserve">Test T.8 </w:t>
            </w:r>
            <w:r w:rsidRPr="00744E55">
              <w:rPr>
                <w:rFonts w:eastAsia="Times New Roman"/>
              </w:rPr>
              <w:t>Forced Discharge</w:t>
            </w:r>
            <w:r>
              <w:rPr>
                <w:rFonts w:eastAsia="Times New Roman"/>
              </w:rPr>
              <w:t>:  Pass/Fail</w:t>
            </w:r>
          </w:p>
          <w:p w:rsidR="00606B6D" w:rsidRDefault="00606B6D" w:rsidP="00606B6D"/>
          <w:p w:rsidR="00606B6D" w:rsidRDefault="00606B6D" w:rsidP="00606B6D">
            <w:r>
              <w:t>Testing additional comments:</w:t>
            </w:r>
          </w:p>
          <w:p w:rsidR="00606B6D" w:rsidRDefault="00606B6D" w:rsidP="00606B6D"/>
          <w:p w:rsidR="00606B6D" w:rsidRDefault="00606B6D" w:rsidP="00606B6D"/>
          <w:p w:rsidR="00606B6D" w:rsidRDefault="00606B6D" w:rsidP="00606B6D"/>
          <w:p w:rsidR="00606B6D" w:rsidRDefault="00606B6D" w:rsidP="00606B6D"/>
        </w:tc>
      </w:tr>
      <w:tr w:rsidR="00277127" w:rsidTr="00A07C71">
        <w:tc>
          <w:tcPr>
            <w:tcW w:w="3116" w:type="dxa"/>
          </w:tcPr>
          <w:p w:rsidR="00277127" w:rsidRDefault="00277127" w:rsidP="00A92E0C">
            <w:r>
              <w:lastRenderedPageBreak/>
              <w:t>Reference to assembled battery testing requirements, if applicable (i.e. 38.3.3(f) and 38.3.3(g)):</w:t>
            </w:r>
          </w:p>
          <w:p w:rsidR="00277127" w:rsidRDefault="00277127" w:rsidP="00A92E0C"/>
          <w:p w:rsidR="00277127" w:rsidRDefault="00277127" w:rsidP="00A92E0C"/>
        </w:tc>
        <w:tc>
          <w:tcPr>
            <w:tcW w:w="3116" w:type="dxa"/>
            <w:gridSpan w:val="2"/>
          </w:tcPr>
          <w:p w:rsidR="00277127" w:rsidRDefault="00277127" w:rsidP="00A92E0C">
            <w:r>
              <w:t>Reference to the revised edition of the Manual of Tests and Criteria used and to amendments thereto, if any:</w:t>
            </w:r>
          </w:p>
          <w:p w:rsidR="00277127" w:rsidRDefault="00277127" w:rsidP="00A92E0C"/>
          <w:p w:rsidR="00277127" w:rsidRDefault="00277127" w:rsidP="00A92E0C">
            <w:r>
              <w:t>Revision #</w:t>
            </w:r>
          </w:p>
        </w:tc>
        <w:tc>
          <w:tcPr>
            <w:tcW w:w="3118" w:type="dxa"/>
            <w:gridSpan w:val="2"/>
          </w:tcPr>
          <w:p w:rsidR="00277127" w:rsidRDefault="00277127" w:rsidP="00A92E0C">
            <w:r>
              <w:t>For air transport only:</w:t>
            </w:r>
          </w:p>
          <w:p w:rsidR="00277127" w:rsidRDefault="00277127" w:rsidP="00A92E0C">
            <w:r>
              <w:t>Does the cell or battery comply with the 30% State of Charge (SoC)?</w:t>
            </w:r>
          </w:p>
          <w:p w:rsidR="00277127" w:rsidRDefault="00277127" w:rsidP="00A92E0C"/>
          <w:p w:rsidR="00277127" w:rsidRDefault="00277127" w:rsidP="00A92E0C">
            <w:r>
              <w:t>Yes/No/Not applicable</w:t>
            </w:r>
          </w:p>
        </w:tc>
      </w:tr>
      <w:tr w:rsidR="00242137" w:rsidTr="00D834F6">
        <w:tc>
          <w:tcPr>
            <w:tcW w:w="9350" w:type="dxa"/>
            <w:gridSpan w:val="5"/>
          </w:tcPr>
          <w:p w:rsidR="00242137" w:rsidRDefault="00242137" w:rsidP="00242137">
            <w:pPr>
              <w:jc w:val="center"/>
            </w:pPr>
            <w:r>
              <w:t>PRODUCT CLASSIFICATION FOR TRANSPORT (According to UN – DGP)</w:t>
            </w:r>
          </w:p>
        </w:tc>
      </w:tr>
      <w:tr w:rsidR="00BA436F" w:rsidTr="004076E6">
        <w:tc>
          <w:tcPr>
            <w:tcW w:w="3116" w:type="dxa"/>
          </w:tcPr>
          <w:p w:rsidR="00BA436F" w:rsidRDefault="00BA436F" w:rsidP="00A92E0C">
            <w:r>
              <w:t>UN Classification:</w:t>
            </w:r>
          </w:p>
          <w:p w:rsidR="00BA436F" w:rsidRDefault="00BA436F" w:rsidP="00A92E0C">
            <w:r>
              <w:t>UN ####</w:t>
            </w:r>
          </w:p>
        </w:tc>
        <w:tc>
          <w:tcPr>
            <w:tcW w:w="6234" w:type="dxa"/>
            <w:gridSpan w:val="4"/>
          </w:tcPr>
          <w:p w:rsidR="00BA436F" w:rsidRDefault="00BA436F" w:rsidP="00A92E0C">
            <w:r>
              <w:t>Proper Shipping Name:</w:t>
            </w:r>
          </w:p>
          <w:p w:rsidR="00BA436F" w:rsidRDefault="00BA436F" w:rsidP="00A92E0C">
            <w:r>
              <w:t>Shipping Name here</w:t>
            </w:r>
          </w:p>
        </w:tc>
      </w:tr>
      <w:tr w:rsidR="00BA436F" w:rsidTr="00751C73">
        <w:tc>
          <w:tcPr>
            <w:tcW w:w="4674" w:type="dxa"/>
            <w:gridSpan w:val="2"/>
          </w:tcPr>
          <w:p w:rsidR="00BA436F" w:rsidRDefault="00BA436F" w:rsidP="00A92E0C">
            <w:r>
              <w:t xml:space="preserve">Signature with name and title of signatory as an </w:t>
            </w:r>
            <w:proofErr w:type="spellStart"/>
            <w:r>
              <w:t>indictation</w:t>
            </w:r>
            <w:proofErr w:type="spellEnd"/>
            <w:r>
              <w:t xml:space="preserve"> of the validity of information provided:</w:t>
            </w:r>
          </w:p>
          <w:p w:rsidR="00BA436F" w:rsidRDefault="00BA436F" w:rsidP="00A92E0C"/>
          <w:p w:rsidR="00BA436F" w:rsidRDefault="00BA436F" w:rsidP="00A92E0C">
            <w:r>
              <w:t>Signature: ____________________</w:t>
            </w:r>
          </w:p>
          <w:p w:rsidR="00BA436F" w:rsidRDefault="00BA436F" w:rsidP="00A92E0C">
            <w:r>
              <w:t xml:space="preserve">Name Typed: </w:t>
            </w:r>
          </w:p>
          <w:p w:rsidR="00BA436F" w:rsidRDefault="00BA436F" w:rsidP="00A92E0C">
            <w:r>
              <w:t xml:space="preserve">Title Typed: </w:t>
            </w:r>
          </w:p>
          <w:p w:rsidR="00BA436F" w:rsidRDefault="00BA436F" w:rsidP="00A92E0C"/>
        </w:tc>
        <w:tc>
          <w:tcPr>
            <w:tcW w:w="4676" w:type="dxa"/>
            <w:gridSpan w:val="3"/>
            <w:vMerge w:val="restart"/>
          </w:tcPr>
          <w:p w:rsidR="00BA436F" w:rsidRDefault="00BA436F" w:rsidP="00A92E0C">
            <w:r>
              <w:t xml:space="preserve">This document remains valid as long as no changes, modifications, or additions are made to the model(s) described in this document, after being transported from a </w:t>
            </w:r>
            <w:proofErr w:type="gramStart"/>
            <w:r>
              <w:t>Manufacturer  XYZ</w:t>
            </w:r>
            <w:proofErr w:type="gramEnd"/>
            <w:r>
              <w:t xml:space="preserve"> </w:t>
            </w:r>
            <w:proofErr w:type="spellStart"/>
            <w:r>
              <w:t>facitlity</w:t>
            </w:r>
            <w:proofErr w:type="spellEnd"/>
            <w:r>
              <w:t>.</w:t>
            </w:r>
          </w:p>
          <w:p w:rsidR="00BA436F" w:rsidRDefault="00BA436F" w:rsidP="00A92E0C">
            <w:r>
              <w:t xml:space="preserve">The model(s) has (have) been classified according to the applicable transport regulations and the UN Manual of Tests and Criteria as of the date of the certification. The model(s) must be packaged, labeled and documented according to country and other international regulations for transportation. </w:t>
            </w:r>
            <w:bookmarkStart w:id="0" w:name="_GoBack"/>
            <w:bookmarkEnd w:id="0"/>
          </w:p>
        </w:tc>
      </w:tr>
      <w:tr w:rsidR="00BA436F" w:rsidTr="008C237A">
        <w:tc>
          <w:tcPr>
            <w:tcW w:w="4674" w:type="dxa"/>
            <w:gridSpan w:val="2"/>
          </w:tcPr>
          <w:p w:rsidR="00BA436F" w:rsidRDefault="00BA436F" w:rsidP="00A92E0C">
            <w:r>
              <w:t>Date Document was generated:</w:t>
            </w:r>
          </w:p>
          <w:p w:rsidR="00BA436F" w:rsidRDefault="00BA436F" w:rsidP="00A92E0C">
            <w:r>
              <w:t>DD-MM-YYYY #</w:t>
            </w:r>
            <w:proofErr w:type="gramStart"/>
            <w:r>
              <w:t>#:#</w:t>
            </w:r>
            <w:proofErr w:type="gramEnd"/>
            <w:r>
              <w:t># am/pm</w:t>
            </w:r>
          </w:p>
        </w:tc>
        <w:tc>
          <w:tcPr>
            <w:tcW w:w="4676" w:type="dxa"/>
            <w:gridSpan w:val="3"/>
            <w:vMerge/>
          </w:tcPr>
          <w:p w:rsidR="00BA436F" w:rsidRDefault="00BA436F" w:rsidP="00A92E0C"/>
        </w:tc>
      </w:tr>
    </w:tbl>
    <w:p w:rsidR="00A92E0C" w:rsidRDefault="00A92E0C" w:rsidP="00A92E0C">
      <w:pPr>
        <w:spacing w:after="0" w:line="240" w:lineRule="auto"/>
      </w:pPr>
    </w:p>
    <w:p w:rsidR="00A92E0C" w:rsidRDefault="00A92E0C" w:rsidP="00A77DC4">
      <w:pPr>
        <w:spacing w:after="0" w:line="240" w:lineRule="auto"/>
        <w:jc w:val="center"/>
      </w:pPr>
    </w:p>
    <w:sectPr w:rsidR="00A92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67"/>
    <w:rsid w:val="00070764"/>
    <w:rsid w:val="00196F44"/>
    <w:rsid w:val="00242137"/>
    <w:rsid w:val="00277127"/>
    <w:rsid w:val="004828A6"/>
    <w:rsid w:val="00486967"/>
    <w:rsid w:val="00547B78"/>
    <w:rsid w:val="00606B6D"/>
    <w:rsid w:val="00783D3E"/>
    <w:rsid w:val="00810EAE"/>
    <w:rsid w:val="00974254"/>
    <w:rsid w:val="00A77DC4"/>
    <w:rsid w:val="00A82B4D"/>
    <w:rsid w:val="00A92E0C"/>
    <w:rsid w:val="00AB62A0"/>
    <w:rsid w:val="00BA436F"/>
    <w:rsid w:val="00C42530"/>
    <w:rsid w:val="00E0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7682"/>
  <w15:chartTrackingRefBased/>
  <w15:docId w15:val="{1AF882B4-0DB8-4C06-8BE6-504B8082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C4"/>
    <w:rPr>
      <w:color w:val="0000FF"/>
      <w:u w:val="single"/>
    </w:rPr>
  </w:style>
  <w:style w:type="character" w:styleId="UnresolvedMention">
    <w:name w:val="Unresolved Mention"/>
    <w:basedOn w:val="DefaultParagraphFont"/>
    <w:uiPriority w:val="99"/>
    <w:semiHidden/>
    <w:unhideWhenUsed/>
    <w:rsid w:val="00A77DC4"/>
    <w:rPr>
      <w:color w:val="605E5C"/>
      <w:shd w:val="clear" w:color="auto" w:fill="E1DFDD"/>
    </w:rPr>
  </w:style>
  <w:style w:type="table" w:styleId="TableGrid">
    <w:name w:val="Table Grid"/>
    <w:basedOn w:val="TableNormal"/>
    <w:uiPriority w:val="39"/>
    <w:rsid w:val="0078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com" TargetMode="External"/><Relationship Id="rId3" Type="http://schemas.openxmlformats.org/officeDocument/2006/relationships/webSettings" Target="webSettings.xml"/><Relationship Id="rId7" Type="http://schemas.openxmlformats.org/officeDocument/2006/relationships/hyperlink" Target="mailto:XXXX@XX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XXX.com" TargetMode="External"/><Relationship Id="rId5" Type="http://schemas.openxmlformats.org/officeDocument/2006/relationships/hyperlink" Target="mailto:XXXXXX@XXXX.com" TargetMode="External"/><Relationship Id="rId10" Type="http://schemas.openxmlformats.org/officeDocument/2006/relationships/theme" Target="theme/theme1.xml"/><Relationship Id="rId4" Type="http://schemas.openxmlformats.org/officeDocument/2006/relationships/hyperlink" Target="https://www.iata.org/whatwedo/cargo/dgr/Documents/lithium-battery-shipping-guidelines.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 Bernard</dc:creator>
  <cp:keywords/>
  <dc:description/>
  <cp:lastModifiedBy>Henn, Bernard</cp:lastModifiedBy>
  <cp:revision>5</cp:revision>
  <dcterms:created xsi:type="dcterms:W3CDTF">2019-09-24T20:06:00Z</dcterms:created>
  <dcterms:modified xsi:type="dcterms:W3CDTF">2019-09-24T20:46:00Z</dcterms:modified>
</cp:coreProperties>
</file>