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34" w:rsidRDefault="00895534" w:rsidP="00895534">
      <w:pPr>
        <w:spacing w:after="120"/>
        <w:jc w:val="right"/>
        <w:rPr>
          <w:rFonts w:asciiTheme="minorHAnsi" w:hAnsiTheme="minorHAnsi" w:cstheme="minorHAnsi"/>
        </w:rPr>
      </w:pPr>
      <w:r w:rsidRPr="003907CF">
        <w:rPr>
          <w:rFonts w:asciiTheme="minorHAnsi" w:hAnsiTheme="minorHAnsi" w:cstheme="minorHAnsi"/>
        </w:rPr>
        <w:t>Effective Date: &lt;</w:t>
      </w:r>
      <w:sdt>
        <w:sdtPr>
          <w:rPr>
            <w:rFonts w:asciiTheme="minorHAnsi" w:hAnsiTheme="minorHAnsi" w:cstheme="minorHAnsi"/>
          </w:rPr>
          <w:id w:val="1931310667"/>
          <w:placeholder>
            <w:docPart w:val="DefaultPlaceholder_1082065160"/>
          </w:placeholder>
          <w:date>
            <w:dateFormat w:val="M/d/yyyy"/>
            <w:lid w:val="en-US"/>
            <w:storeMappedDataAs w:val="dateTime"/>
            <w:calendar w:val="gregorian"/>
          </w:date>
        </w:sdtPr>
        <w:sdtEndPr/>
        <w:sdtContent>
          <w:r w:rsidRPr="003907CF">
            <w:rPr>
              <w:rFonts w:asciiTheme="minorHAnsi" w:hAnsiTheme="minorHAnsi" w:cstheme="minorHAnsi"/>
            </w:rPr>
            <w:t>Date</w:t>
          </w:r>
        </w:sdtContent>
      </w:sdt>
      <w:r w:rsidRPr="003907CF">
        <w:rPr>
          <w:rFonts w:asciiTheme="minorHAnsi" w:hAnsiTheme="minorHAnsi" w:cstheme="minorHAnsi"/>
        </w:rPr>
        <w:t>&gt;</w:t>
      </w:r>
    </w:p>
    <w:p w:rsidR="00895534" w:rsidRPr="00E21BDD" w:rsidRDefault="00895534" w:rsidP="00895534">
      <w:pPr>
        <w:spacing w:after="120"/>
        <w:jc w:val="center"/>
        <w:rPr>
          <w:rFonts w:asciiTheme="minorHAnsi" w:hAnsiTheme="minorHAnsi" w:cstheme="minorHAnsi"/>
          <w:b/>
          <w:sz w:val="28"/>
        </w:rPr>
      </w:pPr>
      <w:r w:rsidRPr="00E21BDD">
        <w:rPr>
          <w:rFonts w:asciiTheme="minorHAnsi" w:hAnsiTheme="minorHAnsi" w:cstheme="minorHAnsi"/>
          <w:b/>
          <w:sz w:val="28"/>
        </w:rPr>
        <w:t>Statement of Compliance with California Proposition 65</w:t>
      </w:r>
    </w:p>
    <w:p w:rsidR="0094483B" w:rsidRPr="00B01ED8" w:rsidRDefault="00434184" w:rsidP="0094483B">
      <w:pPr>
        <w:pStyle w:val="ListParagraph"/>
        <w:spacing w:after="120"/>
        <w:ind w:left="0"/>
        <w:rPr>
          <w:rFonts w:asciiTheme="minorHAnsi" w:hAnsiTheme="minorHAnsi" w:cstheme="minorHAnsi"/>
        </w:rPr>
      </w:pPr>
      <w:r>
        <w:rPr>
          <w:rFonts w:asciiTheme="minorHAnsi" w:hAnsiTheme="minorHAnsi" w:cstheme="minorHAnsi"/>
        </w:rPr>
        <w:t>This document aims to cerify</w:t>
      </w:r>
      <w:r w:rsidR="0094483B">
        <w:rPr>
          <w:rFonts w:asciiTheme="minorHAnsi" w:hAnsiTheme="minorHAnsi" w:cstheme="minorHAnsi"/>
        </w:rPr>
        <w:t xml:space="preserve"> that the following products have the same formulation and contain California Proposition 65 listed chemicals either in the products themselves or in their packaging. We also certify that all products listed below comply with the labeling and identification requirements of California Proposition 65 (the Safe Drinking Water and Toxic Enforcement Act of 1986). </w:t>
      </w:r>
    </w:p>
    <w:tbl>
      <w:tblPr>
        <w:tblStyle w:val="TableGrid"/>
        <w:tblW w:w="9738" w:type="dxa"/>
        <w:tblInd w:w="0" w:type="dxa"/>
        <w:tblLook w:val="04A0" w:firstRow="1" w:lastRow="0" w:firstColumn="1" w:lastColumn="0" w:noHBand="0" w:noVBand="1"/>
      </w:tblPr>
      <w:tblGrid>
        <w:gridCol w:w="6318"/>
        <w:gridCol w:w="3420"/>
      </w:tblGrid>
      <w:tr w:rsidR="00895534" w:rsidRPr="00B01ED8" w:rsidTr="006230B0">
        <w:tc>
          <w:tcPr>
            <w:tcW w:w="6318" w:type="dxa"/>
            <w:shd w:val="clear" w:color="auto" w:fill="F2F2F2" w:themeFill="background1" w:themeFillShade="F2"/>
            <w:vAlign w:val="center"/>
          </w:tcPr>
          <w:p w:rsidR="00895534" w:rsidRPr="00B01ED8" w:rsidRDefault="00895534" w:rsidP="006230B0">
            <w:pPr>
              <w:spacing w:after="120"/>
              <w:rPr>
                <w:rFonts w:asciiTheme="minorHAnsi" w:hAnsiTheme="minorHAnsi" w:cstheme="minorHAnsi"/>
                <w:b/>
                <w:sz w:val="22"/>
                <w:szCs w:val="22"/>
              </w:rPr>
            </w:pPr>
            <w:r w:rsidRPr="00B01ED8">
              <w:rPr>
                <w:rFonts w:asciiTheme="minorHAnsi" w:hAnsiTheme="minorHAnsi" w:cstheme="minorHAnsi"/>
                <w:b/>
                <w:sz w:val="22"/>
                <w:szCs w:val="22"/>
              </w:rPr>
              <w:t>Product Name</w:t>
            </w:r>
          </w:p>
        </w:tc>
        <w:tc>
          <w:tcPr>
            <w:tcW w:w="3420" w:type="dxa"/>
            <w:shd w:val="clear" w:color="auto" w:fill="F2F2F2" w:themeFill="background1" w:themeFillShade="F2"/>
            <w:vAlign w:val="center"/>
          </w:tcPr>
          <w:p w:rsidR="00895534" w:rsidRPr="00B01ED8" w:rsidRDefault="00895534" w:rsidP="006230B0">
            <w:pPr>
              <w:spacing w:after="120"/>
              <w:rPr>
                <w:rFonts w:asciiTheme="minorHAnsi" w:hAnsiTheme="minorHAnsi" w:cstheme="minorHAnsi"/>
                <w:b/>
                <w:sz w:val="22"/>
                <w:szCs w:val="22"/>
              </w:rPr>
            </w:pPr>
            <w:r w:rsidRPr="00B01ED8">
              <w:rPr>
                <w:rFonts w:asciiTheme="minorHAnsi" w:hAnsiTheme="minorHAnsi" w:cstheme="minorHAnsi"/>
                <w:b/>
                <w:sz w:val="22"/>
                <w:szCs w:val="22"/>
              </w:rPr>
              <w:t>Manufacturer Part No.</w:t>
            </w: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r w:rsidR="00895534" w:rsidRPr="00B01ED8" w:rsidTr="006230B0">
        <w:tc>
          <w:tcPr>
            <w:tcW w:w="6318" w:type="dxa"/>
          </w:tcPr>
          <w:p w:rsidR="00895534" w:rsidRPr="00B01ED8" w:rsidRDefault="00895534" w:rsidP="006230B0">
            <w:pPr>
              <w:spacing w:after="120"/>
              <w:rPr>
                <w:rFonts w:asciiTheme="minorHAnsi" w:hAnsiTheme="minorHAnsi" w:cstheme="minorHAnsi"/>
                <w:sz w:val="22"/>
                <w:szCs w:val="22"/>
              </w:rPr>
            </w:pPr>
          </w:p>
        </w:tc>
        <w:tc>
          <w:tcPr>
            <w:tcW w:w="3420" w:type="dxa"/>
          </w:tcPr>
          <w:p w:rsidR="00895534" w:rsidRPr="00B01ED8" w:rsidRDefault="00895534" w:rsidP="006230B0">
            <w:pPr>
              <w:spacing w:after="120"/>
              <w:rPr>
                <w:rFonts w:asciiTheme="minorHAnsi" w:hAnsiTheme="minorHAnsi" w:cstheme="minorHAnsi"/>
                <w:sz w:val="22"/>
                <w:szCs w:val="22"/>
              </w:rPr>
            </w:pPr>
          </w:p>
        </w:tc>
      </w:tr>
    </w:tbl>
    <w:p w:rsidR="0094483B" w:rsidRPr="00765EB2" w:rsidRDefault="0094483B" w:rsidP="0094483B">
      <w:pPr>
        <w:spacing w:before="150" w:after="150"/>
        <w:outlineLvl w:val="3"/>
        <w:rPr>
          <w:rFonts w:asciiTheme="minorHAnsi" w:eastAsia="Arial Unicode MS" w:hAnsiTheme="minorHAnsi" w:cstheme="minorHAnsi"/>
          <w:color w:val="000000" w:themeColor="text1"/>
        </w:rPr>
      </w:pPr>
      <w:r w:rsidRPr="00765EB2">
        <w:rPr>
          <w:rFonts w:asciiTheme="minorHAnsi" w:hAnsiTheme="minorHAnsi" w:cstheme="minorHAnsi"/>
        </w:rPr>
        <w:t xml:space="preserve">The above </w:t>
      </w:r>
      <w:r>
        <w:rPr>
          <w:rFonts w:asciiTheme="minorHAnsi" w:hAnsiTheme="minorHAnsi" w:cstheme="minorHAnsi"/>
        </w:rPr>
        <w:t>products contain</w:t>
      </w:r>
      <w:r w:rsidRPr="00765EB2">
        <w:rPr>
          <w:rFonts w:asciiTheme="minorHAnsi" w:hAnsiTheme="minorHAnsi" w:cstheme="minorHAnsi"/>
        </w:rPr>
        <w:t xml:space="preserve"> </w:t>
      </w:r>
      <w:r>
        <w:rPr>
          <w:rFonts w:asciiTheme="minorHAnsi" w:hAnsiTheme="minorHAnsi" w:cstheme="minorHAnsi"/>
        </w:rPr>
        <w:t xml:space="preserve">the following substances </w:t>
      </w:r>
      <w:r w:rsidRPr="00765EB2">
        <w:rPr>
          <w:rFonts w:asciiTheme="minorHAnsi" w:hAnsiTheme="minorHAnsi" w:cstheme="minorHAnsi"/>
        </w:rPr>
        <w:t xml:space="preserve">disclosed below.  </w:t>
      </w:r>
      <w:r w:rsidRPr="00765EB2">
        <w:rPr>
          <w:rFonts w:asciiTheme="minorHAnsi" w:eastAsia="Arial Unicode MS" w:hAnsiTheme="minorHAnsi" w:cstheme="minorHAnsi"/>
          <w:color w:val="555555"/>
        </w:rPr>
        <w:t xml:space="preserve"> </w:t>
      </w:r>
      <w:r>
        <w:rPr>
          <w:rFonts w:asciiTheme="minorHAnsi" w:eastAsia="Arial Unicode MS" w:hAnsiTheme="minorHAnsi" w:cstheme="minorHAnsi"/>
          <w:color w:val="000000" w:themeColor="text1"/>
        </w:rPr>
        <w:t>Please note the regulatory list is updated periodically and therefore this disclosure is valid as of the effective date printed</w:t>
      </w:r>
      <w:r w:rsidR="006D11CF">
        <w:rPr>
          <w:rFonts w:asciiTheme="minorHAnsi" w:eastAsia="Arial Unicode MS" w:hAnsiTheme="minorHAnsi" w:cstheme="minorHAnsi"/>
          <w:color w:val="000000" w:themeColor="text1"/>
        </w:rPr>
        <w:t xml:space="preserve"> at the top of this document</w:t>
      </w:r>
      <w:r>
        <w:rPr>
          <w:rFonts w:asciiTheme="minorHAnsi" w:eastAsia="Arial Unicode MS" w:hAnsiTheme="minorHAnsi" w:cstheme="minorHAnsi"/>
          <w:color w:val="000000" w:themeColor="text1"/>
        </w:rPr>
        <w:t>.  Any chemicals added to the California Proposition 65 list after this date</w:t>
      </w:r>
      <w:r w:rsidR="00586262">
        <w:rPr>
          <w:rFonts w:asciiTheme="minorHAnsi" w:eastAsia="Arial Unicode MS" w:hAnsiTheme="minorHAnsi" w:cstheme="minorHAnsi"/>
          <w:color w:val="000000" w:themeColor="text1"/>
        </w:rPr>
        <w:t>,</w:t>
      </w:r>
      <w:r>
        <w:rPr>
          <w:rFonts w:asciiTheme="minorHAnsi" w:eastAsia="Arial Unicode MS" w:hAnsiTheme="minorHAnsi" w:cstheme="minorHAnsi"/>
          <w:color w:val="000000" w:themeColor="text1"/>
        </w:rPr>
        <w:t xml:space="preserve"> are not disclosed below.  </w:t>
      </w:r>
    </w:p>
    <w:tbl>
      <w:tblPr>
        <w:tblStyle w:val="TableGrid"/>
        <w:tblW w:w="0" w:type="auto"/>
        <w:tblInd w:w="720" w:type="dxa"/>
        <w:tblLook w:val="04A0" w:firstRow="1" w:lastRow="0" w:firstColumn="1" w:lastColumn="0" w:noHBand="0" w:noVBand="1"/>
      </w:tblPr>
      <w:tblGrid>
        <w:gridCol w:w="2203"/>
        <w:gridCol w:w="2142"/>
        <w:gridCol w:w="2142"/>
        <w:gridCol w:w="2143"/>
      </w:tblGrid>
      <w:tr w:rsidR="0094483B" w:rsidRPr="00B01ED8" w:rsidTr="006230B0">
        <w:tc>
          <w:tcPr>
            <w:tcW w:w="2203" w:type="dxa"/>
          </w:tcPr>
          <w:p w:rsidR="0094483B" w:rsidRPr="00B01ED8" w:rsidRDefault="0094483B" w:rsidP="006230B0">
            <w:pPr>
              <w:pStyle w:val="ListParagraph"/>
              <w:spacing w:after="120"/>
              <w:ind w:left="0"/>
              <w:rPr>
                <w:rFonts w:asciiTheme="minorHAnsi" w:hAnsiTheme="minorHAnsi" w:cstheme="minorHAnsi"/>
                <w:b/>
                <w:sz w:val="22"/>
                <w:szCs w:val="22"/>
              </w:rPr>
            </w:pPr>
            <w:r w:rsidRPr="00B01ED8">
              <w:rPr>
                <w:rFonts w:asciiTheme="minorHAnsi" w:hAnsiTheme="minorHAnsi" w:cstheme="minorHAnsi"/>
                <w:b/>
                <w:sz w:val="22"/>
                <w:szCs w:val="22"/>
              </w:rPr>
              <w:t>CAS Number</w:t>
            </w:r>
          </w:p>
        </w:tc>
        <w:tc>
          <w:tcPr>
            <w:tcW w:w="2142" w:type="dxa"/>
          </w:tcPr>
          <w:p w:rsidR="0094483B" w:rsidRPr="00B01ED8" w:rsidRDefault="0094483B" w:rsidP="006230B0">
            <w:pPr>
              <w:pStyle w:val="ListParagraph"/>
              <w:spacing w:after="120"/>
              <w:ind w:left="0"/>
              <w:rPr>
                <w:rFonts w:asciiTheme="minorHAnsi" w:hAnsiTheme="minorHAnsi" w:cstheme="minorHAnsi"/>
                <w:b/>
                <w:sz w:val="22"/>
                <w:szCs w:val="22"/>
              </w:rPr>
            </w:pPr>
            <w:r w:rsidRPr="00B01ED8">
              <w:rPr>
                <w:rFonts w:asciiTheme="minorHAnsi" w:hAnsiTheme="minorHAnsi" w:cstheme="minorHAnsi"/>
                <w:b/>
                <w:sz w:val="22"/>
                <w:szCs w:val="22"/>
              </w:rPr>
              <w:t>Ingredient Name</w:t>
            </w:r>
          </w:p>
        </w:tc>
        <w:tc>
          <w:tcPr>
            <w:tcW w:w="2142" w:type="dxa"/>
          </w:tcPr>
          <w:p w:rsidR="0094483B" w:rsidRPr="00B01ED8" w:rsidRDefault="0094483B" w:rsidP="006230B0">
            <w:pPr>
              <w:pStyle w:val="ListParagraph"/>
              <w:spacing w:after="120"/>
              <w:ind w:left="0"/>
              <w:rPr>
                <w:rFonts w:asciiTheme="minorHAnsi" w:hAnsiTheme="minorHAnsi" w:cstheme="minorHAnsi"/>
                <w:b/>
                <w:sz w:val="22"/>
                <w:szCs w:val="22"/>
              </w:rPr>
            </w:pPr>
            <w:r w:rsidRPr="00B01ED8">
              <w:rPr>
                <w:rFonts w:asciiTheme="minorHAnsi" w:hAnsiTheme="minorHAnsi" w:cstheme="minorHAnsi"/>
                <w:b/>
                <w:sz w:val="22"/>
                <w:szCs w:val="22"/>
              </w:rPr>
              <w:t>Concentration (weight %)</w:t>
            </w:r>
          </w:p>
        </w:tc>
        <w:tc>
          <w:tcPr>
            <w:tcW w:w="2143" w:type="dxa"/>
          </w:tcPr>
          <w:p w:rsidR="0094483B" w:rsidRPr="00B01ED8" w:rsidRDefault="0094483B" w:rsidP="006230B0">
            <w:pPr>
              <w:pStyle w:val="ListParagraph"/>
              <w:spacing w:after="120"/>
              <w:ind w:left="0"/>
              <w:rPr>
                <w:rFonts w:asciiTheme="minorHAnsi" w:hAnsiTheme="minorHAnsi" w:cstheme="minorHAnsi"/>
                <w:b/>
                <w:sz w:val="22"/>
                <w:szCs w:val="22"/>
              </w:rPr>
            </w:pPr>
            <w:r w:rsidRPr="00B01ED8">
              <w:rPr>
                <w:rFonts w:asciiTheme="minorHAnsi" w:hAnsiTheme="minorHAnsi" w:cstheme="minorHAnsi"/>
                <w:b/>
                <w:sz w:val="22"/>
                <w:szCs w:val="22"/>
              </w:rPr>
              <w:t>Indicate</w:t>
            </w:r>
            <w:r w:rsidR="00DB2CFA">
              <w:rPr>
                <w:rFonts w:asciiTheme="minorHAnsi" w:hAnsiTheme="minorHAnsi" w:cstheme="minorHAnsi"/>
                <w:b/>
                <w:sz w:val="22"/>
                <w:szCs w:val="22"/>
              </w:rPr>
              <w:t xml:space="preserve"> if</w:t>
            </w:r>
            <w:r w:rsidRPr="00B01ED8">
              <w:rPr>
                <w:rFonts w:asciiTheme="minorHAnsi" w:hAnsiTheme="minorHAnsi" w:cstheme="minorHAnsi"/>
                <w:b/>
                <w:sz w:val="22"/>
                <w:szCs w:val="22"/>
              </w:rPr>
              <w:t xml:space="preserve"> in the Product or Packaging</w:t>
            </w:r>
          </w:p>
        </w:tc>
      </w:tr>
      <w:tr w:rsidR="0094483B" w:rsidRPr="00B01ED8" w:rsidTr="00586262">
        <w:trPr>
          <w:trHeight w:val="377"/>
        </w:trPr>
        <w:tc>
          <w:tcPr>
            <w:tcW w:w="2203" w:type="dxa"/>
            <w:vAlign w:val="center"/>
          </w:tcPr>
          <w:p w:rsidR="0094483B" w:rsidRPr="00B01ED8" w:rsidRDefault="0094483B" w:rsidP="006230B0">
            <w:pPr>
              <w:rPr>
                <w:rFonts w:asciiTheme="minorHAnsi" w:hAnsiTheme="minorHAnsi" w:cstheme="minorHAnsi"/>
                <w:color w:val="333333"/>
                <w:sz w:val="22"/>
                <w:szCs w:val="22"/>
              </w:rPr>
            </w:pPr>
          </w:p>
        </w:tc>
        <w:tc>
          <w:tcPr>
            <w:tcW w:w="2142" w:type="dxa"/>
            <w:vAlign w:val="center"/>
          </w:tcPr>
          <w:p w:rsidR="0094483B" w:rsidRPr="00B01ED8" w:rsidRDefault="0094483B" w:rsidP="006230B0">
            <w:pPr>
              <w:rPr>
                <w:rFonts w:asciiTheme="minorHAnsi" w:hAnsiTheme="minorHAnsi" w:cstheme="minorHAnsi"/>
                <w:color w:val="333333"/>
                <w:sz w:val="22"/>
                <w:szCs w:val="22"/>
              </w:rPr>
            </w:pPr>
          </w:p>
        </w:tc>
        <w:tc>
          <w:tcPr>
            <w:tcW w:w="2142" w:type="dxa"/>
            <w:vAlign w:val="center"/>
          </w:tcPr>
          <w:p w:rsidR="0094483B" w:rsidRPr="00B01ED8" w:rsidRDefault="0094483B" w:rsidP="006230B0">
            <w:pPr>
              <w:rPr>
                <w:rFonts w:asciiTheme="minorHAnsi" w:hAnsiTheme="minorHAnsi" w:cstheme="minorHAnsi"/>
                <w:color w:val="333333"/>
                <w:sz w:val="22"/>
                <w:szCs w:val="22"/>
              </w:rPr>
            </w:pPr>
          </w:p>
        </w:tc>
        <w:tc>
          <w:tcPr>
            <w:tcW w:w="2143" w:type="dxa"/>
            <w:vAlign w:val="center"/>
          </w:tcPr>
          <w:p w:rsidR="0094483B" w:rsidRPr="00B01ED8" w:rsidRDefault="0094483B" w:rsidP="006230B0">
            <w:pPr>
              <w:rPr>
                <w:rFonts w:asciiTheme="minorHAnsi" w:hAnsiTheme="minorHAnsi" w:cstheme="minorHAnsi"/>
                <w:color w:val="333333"/>
                <w:sz w:val="22"/>
                <w:szCs w:val="22"/>
              </w:rPr>
            </w:pPr>
          </w:p>
        </w:tc>
      </w:tr>
      <w:tr w:rsidR="0094483B" w:rsidRPr="00B01ED8" w:rsidTr="006230B0">
        <w:tc>
          <w:tcPr>
            <w:tcW w:w="2203" w:type="dxa"/>
          </w:tcPr>
          <w:p w:rsidR="0094483B" w:rsidRPr="00B01ED8" w:rsidRDefault="0094483B" w:rsidP="006230B0">
            <w:pPr>
              <w:pStyle w:val="ListParagraph"/>
              <w:spacing w:after="120"/>
              <w:ind w:left="0"/>
              <w:rPr>
                <w:rFonts w:asciiTheme="minorHAnsi" w:hAnsiTheme="minorHAnsi" w:cstheme="minorHAnsi"/>
                <w:sz w:val="22"/>
                <w:szCs w:val="22"/>
              </w:rPr>
            </w:pPr>
          </w:p>
        </w:tc>
        <w:tc>
          <w:tcPr>
            <w:tcW w:w="2142" w:type="dxa"/>
          </w:tcPr>
          <w:p w:rsidR="0094483B" w:rsidRPr="00B01ED8" w:rsidRDefault="0094483B" w:rsidP="006230B0">
            <w:pPr>
              <w:pStyle w:val="ListParagraph"/>
              <w:spacing w:after="120"/>
              <w:ind w:left="0"/>
              <w:rPr>
                <w:rFonts w:asciiTheme="minorHAnsi" w:hAnsiTheme="minorHAnsi" w:cstheme="minorHAnsi"/>
                <w:sz w:val="22"/>
                <w:szCs w:val="22"/>
              </w:rPr>
            </w:pPr>
          </w:p>
        </w:tc>
        <w:tc>
          <w:tcPr>
            <w:tcW w:w="2142" w:type="dxa"/>
          </w:tcPr>
          <w:p w:rsidR="0094483B" w:rsidRPr="00B01ED8" w:rsidRDefault="0094483B" w:rsidP="006230B0">
            <w:pPr>
              <w:pStyle w:val="ListParagraph"/>
              <w:spacing w:after="120"/>
              <w:ind w:left="0"/>
              <w:rPr>
                <w:rFonts w:asciiTheme="minorHAnsi" w:hAnsiTheme="minorHAnsi" w:cstheme="minorHAnsi"/>
                <w:sz w:val="22"/>
                <w:szCs w:val="22"/>
              </w:rPr>
            </w:pPr>
          </w:p>
        </w:tc>
        <w:tc>
          <w:tcPr>
            <w:tcW w:w="2143" w:type="dxa"/>
          </w:tcPr>
          <w:p w:rsidR="0094483B" w:rsidRPr="00B01ED8" w:rsidRDefault="0094483B" w:rsidP="006230B0">
            <w:pPr>
              <w:pStyle w:val="ListParagraph"/>
              <w:spacing w:after="120"/>
              <w:ind w:left="0"/>
              <w:rPr>
                <w:rFonts w:asciiTheme="minorHAnsi" w:hAnsiTheme="minorHAnsi" w:cstheme="minorHAnsi"/>
                <w:sz w:val="22"/>
                <w:szCs w:val="22"/>
              </w:rPr>
            </w:pPr>
          </w:p>
        </w:tc>
      </w:tr>
      <w:tr w:rsidR="0094483B" w:rsidRPr="00B01ED8" w:rsidTr="006230B0">
        <w:tc>
          <w:tcPr>
            <w:tcW w:w="2203" w:type="dxa"/>
          </w:tcPr>
          <w:p w:rsidR="0094483B" w:rsidRPr="00B01ED8" w:rsidRDefault="0094483B" w:rsidP="006230B0">
            <w:pPr>
              <w:pStyle w:val="ListParagraph"/>
              <w:spacing w:after="120"/>
              <w:ind w:left="0"/>
              <w:rPr>
                <w:rFonts w:asciiTheme="minorHAnsi" w:hAnsiTheme="minorHAnsi" w:cstheme="minorHAnsi"/>
                <w:sz w:val="22"/>
                <w:szCs w:val="22"/>
              </w:rPr>
            </w:pPr>
          </w:p>
        </w:tc>
        <w:tc>
          <w:tcPr>
            <w:tcW w:w="2142" w:type="dxa"/>
          </w:tcPr>
          <w:p w:rsidR="0094483B" w:rsidRPr="00B01ED8" w:rsidRDefault="0094483B" w:rsidP="006230B0">
            <w:pPr>
              <w:pStyle w:val="ListParagraph"/>
              <w:spacing w:after="120"/>
              <w:ind w:left="0"/>
              <w:rPr>
                <w:rFonts w:asciiTheme="minorHAnsi" w:hAnsiTheme="minorHAnsi" w:cstheme="minorHAnsi"/>
                <w:sz w:val="22"/>
                <w:szCs w:val="22"/>
              </w:rPr>
            </w:pPr>
          </w:p>
        </w:tc>
        <w:tc>
          <w:tcPr>
            <w:tcW w:w="2142" w:type="dxa"/>
          </w:tcPr>
          <w:p w:rsidR="0094483B" w:rsidRPr="00B01ED8" w:rsidRDefault="0094483B" w:rsidP="006230B0">
            <w:pPr>
              <w:pStyle w:val="ListParagraph"/>
              <w:spacing w:after="120"/>
              <w:ind w:left="0"/>
              <w:rPr>
                <w:rFonts w:asciiTheme="minorHAnsi" w:hAnsiTheme="minorHAnsi" w:cstheme="minorHAnsi"/>
                <w:sz w:val="22"/>
                <w:szCs w:val="22"/>
              </w:rPr>
            </w:pPr>
          </w:p>
        </w:tc>
        <w:tc>
          <w:tcPr>
            <w:tcW w:w="2143" w:type="dxa"/>
          </w:tcPr>
          <w:p w:rsidR="0094483B" w:rsidRPr="00B01ED8" w:rsidRDefault="0094483B" w:rsidP="006230B0">
            <w:pPr>
              <w:pStyle w:val="ListParagraph"/>
              <w:spacing w:after="120"/>
              <w:ind w:left="0"/>
              <w:rPr>
                <w:rFonts w:asciiTheme="minorHAnsi" w:hAnsiTheme="minorHAnsi" w:cstheme="minorHAnsi"/>
                <w:sz w:val="22"/>
                <w:szCs w:val="22"/>
              </w:rPr>
            </w:pPr>
          </w:p>
        </w:tc>
      </w:tr>
    </w:tbl>
    <w:p w:rsidR="00895534" w:rsidRDefault="00895534" w:rsidP="005356B1">
      <w:pPr>
        <w:spacing w:before="240"/>
      </w:pPr>
      <w:r>
        <w:t xml:space="preserve">Sincerely, </w:t>
      </w:r>
    </w:p>
    <w:tbl>
      <w:tblPr>
        <w:tblStyle w:val="TableGrid"/>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3774"/>
      </w:tblGrid>
      <w:tr w:rsidR="00895534" w:rsidTr="00895534">
        <w:trPr>
          <w:trHeight w:val="286"/>
        </w:trPr>
        <w:tc>
          <w:tcPr>
            <w:tcW w:w="3774" w:type="dxa"/>
          </w:tcPr>
          <w:p w:rsidR="00895534" w:rsidRDefault="00895534" w:rsidP="00895534"/>
        </w:tc>
      </w:tr>
    </w:tbl>
    <w:p w:rsidR="00895534" w:rsidRDefault="00895534" w:rsidP="00895534">
      <w:pPr>
        <w:spacing w:after="0" w:line="240" w:lineRule="auto"/>
      </w:pPr>
    </w:p>
    <w:p w:rsidR="00895534" w:rsidRDefault="00895534" w:rsidP="00895534">
      <w:pPr>
        <w:spacing w:after="0" w:line="240" w:lineRule="auto"/>
      </w:pPr>
      <w:r>
        <w:t>&lt;Contact Name&gt;</w:t>
      </w:r>
    </w:p>
    <w:p w:rsidR="00895534" w:rsidRDefault="00895534" w:rsidP="00895534">
      <w:pPr>
        <w:spacing w:after="0" w:line="240" w:lineRule="auto"/>
      </w:pPr>
      <w:r>
        <w:t xml:space="preserve">&lt;Title&gt; </w:t>
      </w:r>
    </w:p>
    <w:p w:rsidR="00895534" w:rsidRDefault="00895534" w:rsidP="00895534">
      <w:pPr>
        <w:spacing w:after="0" w:line="240" w:lineRule="auto"/>
      </w:pPr>
      <w:r>
        <w:t>&lt;Company&gt;</w:t>
      </w:r>
    </w:p>
    <w:p w:rsidR="00895534" w:rsidRDefault="00895534" w:rsidP="00895534">
      <w:r>
        <w:t>&lt;</w:t>
      </w:r>
      <w:sdt>
        <w:sdtPr>
          <w:id w:val="1332409759"/>
          <w:placeholder>
            <w:docPart w:val="DefaultPlaceholder_1082065160"/>
          </w:placeholder>
          <w:date>
            <w:dateFormat w:val="M/d/yyyy"/>
            <w:lid w:val="en-US"/>
            <w:storeMappedDataAs w:val="dateTime"/>
            <w:calendar w:val="gregorian"/>
          </w:date>
        </w:sdtPr>
        <w:sdtEndPr/>
        <w:sdtContent>
          <w:r>
            <w:t>Date Authorized</w:t>
          </w:r>
        </w:sdtContent>
      </w:sdt>
      <w:r>
        <w:t>&gt;</w:t>
      </w:r>
    </w:p>
    <w:sectPr w:rsidR="008955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34" w:rsidRDefault="00895534" w:rsidP="00895534">
      <w:pPr>
        <w:spacing w:after="0" w:line="240" w:lineRule="auto"/>
      </w:pPr>
      <w:r>
        <w:separator/>
      </w:r>
    </w:p>
  </w:endnote>
  <w:endnote w:type="continuationSeparator" w:id="0">
    <w:p w:rsidR="00895534" w:rsidRDefault="00895534" w:rsidP="0089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B6" w:rsidRDefault="00B50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34" w:rsidRDefault="00895534" w:rsidP="00895534">
    <w:pPr>
      <w:pStyle w:val="Footer"/>
    </w:pPr>
    <w:r w:rsidRPr="003A6FFF">
      <w:t>California Proposition 65 Statement of Compliance</w:t>
    </w:r>
    <w:sdt>
      <w:sdtPr>
        <w:id w:val="-1804765774"/>
        <w:docPartObj>
          <w:docPartGallery w:val="Page Numbers (Bottom of Page)"/>
          <w:docPartUnique/>
        </w:docPartObj>
      </w:sdtPr>
      <w:sdtEndPr/>
      <w:sdtContent>
        <w:sdt>
          <w:sdtPr>
            <w:id w:val="860082579"/>
            <w:docPartObj>
              <w:docPartGallery w:val="Page Numbers (Top of Page)"/>
              <w:docPartUnique/>
            </w:docPartObj>
          </w:sdtPr>
          <w:sdtEndPr/>
          <w:sdtContent>
            <w:r w:rsidR="00B500B6">
              <w:t xml:space="preserve"> (Contains Listed)   </w:t>
            </w:r>
            <w:bookmarkStart w:id="0" w:name="_GoBack"/>
            <w:bookmarkEnd w:id="0"/>
            <w:r w:rsidR="00B500B6">
              <w:t>Version 1</w:t>
            </w:r>
            <w:r>
              <w:tab/>
              <w:t xml:space="preserve">Page </w:t>
            </w:r>
            <w:r>
              <w:rPr>
                <w:b/>
                <w:bCs/>
                <w:sz w:val="24"/>
                <w:szCs w:val="24"/>
              </w:rPr>
              <w:fldChar w:fldCharType="begin"/>
            </w:r>
            <w:r>
              <w:rPr>
                <w:b/>
                <w:bCs/>
              </w:rPr>
              <w:instrText xml:space="preserve"> PAGE </w:instrText>
            </w:r>
            <w:r>
              <w:rPr>
                <w:b/>
                <w:bCs/>
                <w:sz w:val="24"/>
                <w:szCs w:val="24"/>
              </w:rPr>
              <w:fldChar w:fldCharType="separate"/>
            </w:r>
            <w:r w:rsidR="00B500B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00B6">
              <w:rPr>
                <w:b/>
                <w:bCs/>
                <w:noProof/>
              </w:rPr>
              <w:t>1</w:t>
            </w:r>
            <w:r>
              <w:rPr>
                <w:b/>
                <w:bCs/>
                <w:sz w:val="24"/>
                <w:szCs w:val="24"/>
              </w:rPr>
              <w:fldChar w:fldCharType="end"/>
            </w:r>
          </w:sdtContent>
        </w:sdt>
      </w:sdtContent>
    </w:sdt>
  </w:p>
  <w:p w:rsidR="00895534" w:rsidRDefault="00895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B6" w:rsidRDefault="00B50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34" w:rsidRDefault="00895534" w:rsidP="00895534">
      <w:pPr>
        <w:spacing w:after="0" w:line="240" w:lineRule="auto"/>
      </w:pPr>
      <w:r>
        <w:separator/>
      </w:r>
    </w:p>
  </w:footnote>
  <w:footnote w:type="continuationSeparator" w:id="0">
    <w:p w:rsidR="00895534" w:rsidRDefault="00895534" w:rsidP="00895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B6" w:rsidRDefault="00B50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Look w:val="04A0" w:firstRow="1" w:lastRow="0" w:firstColumn="1" w:lastColumn="0" w:noHBand="0" w:noVBand="1"/>
    </w:tblPr>
    <w:tblGrid>
      <w:gridCol w:w="9576"/>
    </w:tblGrid>
    <w:tr w:rsidR="00895534" w:rsidTr="00895534">
      <w:tc>
        <w:tcPr>
          <w:tcW w:w="9576" w:type="dxa"/>
        </w:tcPr>
        <w:p w:rsidR="00895534" w:rsidRDefault="00895534" w:rsidP="00895534">
          <w:pPr>
            <w:pStyle w:val="Header"/>
          </w:pPr>
          <w:r>
            <w:t>Statement of Compliance with California Proposition 65 –</w:t>
          </w:r>
          <w:r w:rsidR="0094483B">
            <w:t xml:space="preserve"> C</w:t>
          </w:r>
          <w:r>
            <w:t>ontain</w:t>
          </w:r>
          <w:r w:rsidR="0094483B">
            <w:t>s</w:t>
          </w:r>
          <w:r>
            <w:t xml:space="preserve"> listed chemicals</w:t>
          </w:r>
        </w:p>
      </w:tc>
    </w:tr>
  </w:tbl>
  <w:p w:rsidR="00895534" w:rsidRDefault="00895534" w:rsidP="00895534">
    <w:pPr>
      <w:pStyle w:val="Header"/>
    </w:pPr>
    <w:r>
      <w:t>Enter Company Letter Head/Header</w:t>
    </w:r>
  </w:p>
  <w:p w:rsidR="00895534" w:rsidRDefault="00895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B6" w:rsidRDefault="00B50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1050C"/>
    <w:multiLevelType w:val="hybridMultilevel"/>
    <w:tmpl w:val="2BE0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34"/>
    <w:rsid w:val="00332D64"/>
    <w:rsid w:val="00434184"/>
    <w:rsid w:val="004822A0"/>
    <w:rsid w:val="004C0DCC"/>
    <w:rsid w:val="005356B1"/>
    <w:rsid w:val="00586262"/>
    <w:rsid w:val="006D11CF"/>
    <w:rsid w:val="008364D1"/>
    <w:rsid w:val="00895534"/>
    <w:rsid w:val="0094483B"/>
    <w:rsid w:val="00A061E3"/>
    <w:rsid w:val="00B500B6"/>
    <w:rsid w:val="00DB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34"/>
  </w:style>
  <w:style w:type="paragraph" w:styleId="Footer">
    <w:name w:val="footer"/>
    <w:basedOn w:val="Normal"/>
    <w:link w:val="FooterChar"/>
    <w:uiPriority w:val="99"/>
    <w:unhideWhenUsed/>
    <w:rsid w:val="0089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34"/>
  </w:style>
  <w:style w:type="table" w:styleId="TableGrid">
    <w:name w:val="Table Grid"/>
    <w:basedOn w:val="TableNormal"/>
    <w:rsid w:val="0089553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534"/>
    <w:pPr>
      <w:ind w:left="720"/>
    </w:pPr>
  </w:style>
  <w:style w:type="character" w:styleId="Hyperlink">
    <w:name w:val="Hyperlink"/>
    <w:basedOn w:val="DefaultParagraphFont"/>
    <w:uiPriority w:val="99"/>
    <w:unhideWhenUsed/>
    <w:rsid w:val="0094483B"/>
    <w:rPr>
      <w:color w:val="0000FF"/>
      <w:u w:val="single"/>
    </w:rPr>
  </w:style>
  <w:style w:type="character" w:styleId="PlaceholderText">
    <w:name w:val="Placeholder Text"/>
    <w:basedOn w:val="DefaultParagraphFont"/>
    <w:uiPriority w:val="99"/>
    <w:semiHidden/>
    <w:rsid w:val="00434184"/>
    <w:rPr>
      <w:color w:val="808080"/>
    </w:rPr>
  </w:style>
  <w:style w:type="paragraph" w:styleId="BalloonText">
    <w:name w:val="Balloon Text"/>
    <w:basedOn w:val="Normal"/>
    <w:link w:val="BalloonTextChar"/>
    <w:uiPriority w:val="99"/>
    <w:semiHidden/>
    <w:unhideWhenUsed/>
    <w:rsid w:val="00434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3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34"/>
  </w:style>
  <w:style w:type="paragraph" w:styleId="Footer">
    <w:name w:val="footer"/>
    <w:basedOn w:val="Normal"/>
    <w:link w:val="FooterChar"/>
    <w:uiPriority w:val="99"/>
    <w:unhideWhenUsed/>
    <w:rsid w:val="0089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34"/>
  </w:style>
  <w:style w:type="table" w:styleId="TableGrid">
    <w:name w:val="Table Grid"/>
    <w:basedOn w:val="TableNormal"/>
    <w:rsid w:val="00895534"/>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95534"/>
    <w:pPr>
      <w:ind w:left="720"/>
    </w:pPr>
  </w:style>
  <w:style w:type="character" w:styleId="Hyperlink">
    <w:name w:val="Hyperlink"/>
    <w:basedOn w:val="DefaultParagraphFont"/>
    <w:uiPriority w:val="99"/>
    <w:unhideWhenUsed/>
    <w:rsid w:val="0094483B"/>
    <w:rPr>
      <w:color w:val="0000FF"/>
      <w:u w:val="single"/>
    </w:rPr>
  </w:style>
  <w:style w:type="character" w:styleId="PlaceholderText">
    <w:name w:val="Placeholder Text"/>
    <w:basedOn w:val="DefaultParagraphFont"/>
    <w:uiPriority w:val="99"/>
    <w:semiHidden/>
    <w:rsid w:val="00434184"/>
    <w:rPr>
      <w:color w:val="808080"/>
    </w:rPr>
  </w:style>
  <w:style w:type="paragraph" w:styleId="BalloonText">
    <w:name w:val="Balloon Text"/>
    <w:basedOn w:val="Normal"/>
    <w:link w:val="BalloonTextChar"/>
    <w:uiPriority w:val="99"/>
    <w:semiHidden/>
    <w:unhideWhenUsed/>
    <w:rsid w:val="00434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1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4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CCADED6F-9F11-421E-A371-BFD45CB54DF6}"/>
      </w:docPartPr>
      <w:docPartBody>
        <w:p w:rsidR="0092184A" w:rsidRDefault="00BC40DE">
          <w:r w:rsidRPr="00457A8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DE"/>
    <w:rsid w:val="0092184A"/>
    <w:rsid w:val="00BC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0D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40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i56460</dc:creator>
  <cp:lastModifiedBy>Bernie Henn</cp:lastModifiedBy>
  <cp:revision>9</cp:revision>
  <dcterms:created xsi:type="dcterms:W3CDTF">2017-09-29T19:47:00Z</dcterms:created>
  <dcterms:modified xsi:type="dcterms:W3CDTF">2017-11-30T21:22:00Z</dcterms:modified>
</cp:coreProperties>
</file>